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3C0" w:rsidRPr="003567AC" w:rsidRDefault="00EC03C0" w:rsidP="00EC03C0">
      <w:pPr>
        <w:spacing w:after="0" w:line="240" w:lineRule="auto"/>
        <w:jc w:val="right"/>
        <w:rPr>
          <w:rFonts w:ascii="Times New Roman" w:hAnsi="Times New Roman"/>
          <w:sz w:val="28"/>
          <w:szCs w:val="28"/>
        </w:rPr>
      </w:pPr>
      <w:bookmarkStart w:id="0" w:name="_GoBack"/>
      <w:bookmarkEnd w:id="0"/>
      <w:r w:rsidRPr="003567AC">
        <w:rPr>
          <w:rFonts w:ascii="Times New Roman" w:hAnsi="Times New Roman"/>
          <w:sz w:val="28"/>
          <w:szCs w:val="28"/>
        </w:rPr>
        <w:t xml:space="preserve">Приложение </w:t>
      </w:r>
      <w:r>
        <w:rPr>
          <w:rFonts w:ascii="Times New Roman" w:hAnsi="Times New Roman"/>
          <w:sz w:val="28"/>
          <w:szCs w:val="28"/>
        </w:rPr>
        <w:t>9</w:t>
      </w:r>
    </w:p>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726A26" w:rsidRPr="00CD7EE1" w:rsidRDefault="00EC03C0"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726A26" w:rsidRPr="00FE5E26" w:rsidRDefault="00726A26" w:rsidP="00E619A7">
      <w:pPr>
        <w:spacing w:after="0" w:line="240" w:lineRule="auto"/>
        <w:jc w:val="right"/>
        <w:rPr>
          <w:rFonts w:ascii="Times New Roman" w:hAnsi="Times New Roman"/>
          <w:sz w:val="20"/>
          <w:szCs w:val="28"/>
        </w:rPr>
      </w:pPr>
    </w:p>
    <w:p w:rsidR="00726A26"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3A4046">
        <w:rPr>
          <w:rFonts w:ascii="Times New Roman" w:hAnsi="Times New Roman"/>
          <w:sz w:val="28"/>
          <w:szCs w:val="28"/>
        </w:rPr>
        <w:t>2</w:t>
      </w:r>
      <w:r w:rsidRPr="00CD7EE1">
        <w:rPr>
          <w:rFonts w:ascii="Times New Roman" w:hAnsi="Times New Roman"/>
          <w:sz w:val="28"/>
          <w:szCs w:val="28"/>
        </w:rPr>
        <w:t xml:space="preserve"> год</w:t>
      </w:r>
    </w:p>
    <w:p w:rsidR="00A159F8" w:rsidRDefault="00A159F8" w:rsidP="00E619A7">
      <w:pPr>
        <w:spacing w:after="0" w:line="240" w:lineRule="auto"/>
        <w:jc w:val="center"/>
        <w:rPr>
          <w:rFonts w:ascii="Times New Roman" w:hAnsi="Times New Roman"/>
          <w:sz w:val="28"/>
          <w:szCs w:val="28"/>
        </w:rPr>
      </w:pPr>
    </w:p>
    <w:p w:rsidR="00A159F8" w:rsidRDefault="00A159F8" w:rsidP="00A159F8">
      <w:pPr>
        <w:pStyle w:val="2"/>
        <w:tabs>
          <w:tab w:val="left" w:pos="709"/>
        </w:tabs>
        <w:spacing w:after="0" w:line="240" w:lineRule="auto"/>
        <w:ind w:left="0" w:firstLine="567"/>
        <w:jc w:val="both"/>
      </w:pPr>
      <w:r>
        <w:t>(в ред. решения Думы города от 08.02.2022 № 51, от 21.06.2022 № 81, от 29.07.2022 № 96, от 02.09.2022 № 103)</w:t>
      </w:r>
    </w:p>
    <w:p w:rsidR="00A159F8" w:rsidRDefault="00A159F8" w:rsidP="00A159F8">
      <w:pPr>
        <w:spacing w:after="0" w:line="240" w:lineRule="auto"/>
        <w:rPr>
          <w:rFonts w:ascii="Times New Roman" w:hAnsi="Times New Roman"/>
          <w:color w:val="000000"/>
          <w:szCs w:val="24"/>
        </w:rPr>
      </w:pPr>
      <w:r>
        <w:rPr>
          <w:rFonts w:ascii="Times New Roman" w:hAnsi="Times New Roman"/>
          <w:sz w:val="20"/>
          <w:szCs w:val="20"/>
        </w:rPr>
        <w:t xml:space="preserve">           (см. текст в предыдущей </w:t>
      </w:r>
      <w:hyperlink r:id="rId7" w:history="1">
        <w:r>
          <w:rPr>
            <w:rStyle w:val="a3"/>
            <w:sz w:val="20"/>
            <w:szCs w:val="20"/>
          </w:rPr>
          <w:t>редакции</w:t>
        </w:r>
      </w:hyperlink>
      <w:r>
        <w:rPr>
          <w:rFonts w:ascii="Times New Roman" w:hAnsi="Times New Roman"/>
          <w:sz w:val="20"/>
          <w:szCs w:val="20"/>
        </w:rPr>
        <w:t>)</w:t>
      </w:r>
    </w:p>
    <w:p w:rsidR="00726A26" w:rsidRDefault="00726A26" w:rsidP="00E619A7">
      <w:pPr>
        <w:spacing w:after="0" w:line="240" w:lineRule="auto"/>
        <w:jc w:val="right"/>
        <w:rPr>
          <w:rFonts w:ascii="Times New Roman" w:hAnsi="Times New Roman"/>
          <w:sz w:val="28"/>
          <w:szCs w:val="28"/>
        </w:rPr>
      </w:pPr>
      <w:r w:rsidRPr="00186684">
        <w:rPr>
          <w:rFonts w:ascii="Times New Roman" w:hAnsi="Times New Roman"/>
          <w:sz w:val="28"/>
          <w:szCs w:val="28"/>
        </w:rPr>
        <w:t>(тыс. рублей)</w:t>
      </w:r>
    </w:p>
    <w:tbl>
      <w:tblPr>
        <w:tblW w:w="15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680"/>
        <w:gridCol w:w="516"/>
        <w:gridCol w:w="516"/>
        <w:gridCol w:w="1434"/>
        <w:gridCol w:w="680"/>
        <w:gridCol w:w="1332"/>
        <w:gridCol w:w="1310"/>
      </w:tblGrid>
      <w:tr w:rsidR="00FE5E26" w:rsidRPr="00FE5E26" w:rsidTr="00832437">
        <w:trPr>
          <w:cantSplit/>
          <w:trHeight w:val="20"/>
          <w:tblHeader/>
        </w:trPr>
        <w:tc>
          <w:tcPr>
            <w:tcW w:w="9039"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Наименование</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Вед</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Рз</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Пр</w:t>
            </w:r>
          </w:p>
        </w:tc>
        <w:tc>
          <w:tcPr>
            <w:tcW w:w="1434"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ЦСР</w:t>
            </w:r>
          </w:p>
        </w:tc>
        <w:tc>
          <w:tcPr>
            <w:tcW w:w="680" w:type="dxa"/>
            <w:shd w:val="clear" w:color="auto" w:fill="auto"/>
            <w:noWrap/>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ВР</w:t>
            </w:r>
          </w:p>
        </w:tc>
        <w:tc>
          <w:tcPr>
            <w:tcW w:w="1332"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Сумма на год</w:t>
            </w:r>
          </w:p>
        </w:tc>
        <w:tc>
          <w:tcPr>
            <w:tcW w:w="131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 том числе за счет субвенций из бюджета автономного округа</w:t>
            </w:r>
          </w:p>
        </w:tc>
      </w:tr>
      <w:tr w:rsidR="00FE5E26" w:rsidRPr="00FE5E26" w:rsidTr="00832437">
        <w:trPr>
          <w:cantSplit/>
          <w:trHeight w:val="20"/>
          <w:tblHeader/>
        </w:trPr>
        <w:tc>
          <w:tcPr>
            <w:tcW w:w="9039"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w:t>
            </w:r>
          </w:p>
        </w:tc>
        <w:tc>
          <w:tcPr>
            <w:tcW w:w="1434"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5</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w:t>
            </w:r>
          </w:p>
        </w:tc>
        <w:tc>
          <w:tcPr>
            <w:tcW w:w="1332"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w:t>
            </w:r>
          </w:p>
        </w:tc>
        <w:tc>
          <w:tcPr>
            <w:tcW w:w="1310" w:type="dxa"/>
            <w:shd w:val="clear" w:color="auto" w:fill="auto"/>
            <w:noWrap/>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Дума города Пыть-Яха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24 949,3</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24 723,3</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8 671,0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8 598,5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8 598,5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Председатель представительного органа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3 438,9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3 410,4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3 410,4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муниципального 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Исполнение отдельных полномочий Думы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427,8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427,8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226,0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занятости населения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условий и охраны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Цифровое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Цифровой город</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Счетно-контрольная палата г.Пыть-Ях</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5 891,0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5 884,0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муниципальных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2 196,7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2 184,7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2 184,7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муниципального 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lastRenderedPageBreak/>
              <w:t>Национальная экономика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7,0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занятости населения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условий и охраны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Администрация города Пыть-Яха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4 356 530,9</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1 518 132,6</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459 786,1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7 480,0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100 581,1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100 581,1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Исполнение судебных актов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Судебная система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Резервные фонды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муниципальными финансами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Формирование резервных средств в бюджете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Формирование в бюджете города резервного фонда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Резервный фонд администрации города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870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320 626,4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7 475,6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семьи, материнства и детства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5 764,9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Популяризация семейных ценностей и защита интересов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5 764,9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общественного здоровья населения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2 074,5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1 839,5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1 774,7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 административных правонарушениях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 административных правонарушениях</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Тематическая социальная реклама в сфере безопасности дорожного движения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всероссийского Дня трезвости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информационной антинаркотической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гражданского общества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4 926,1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гражданских инициатив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4 620,6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открытости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62 095,0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54 308,9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и распоряжение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16 286,3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noWrap/>
            <w:vAlign w:val="bottom"/>
            <w:hideMark/>
          </w:tcPr>
          <w:p w:rsidR="00FE5E26" w:rsidRPr="00832437" w:rsidRDefault="00FE5E26" w:rsidP="00FE5E26">
            <w:pPr>
              <w:spacing w:after="0" w:line="240" w:lineRule="auto"/>
              <w:rPr>
                <w:rFonts w:ascii="Arial" w:eastAsia="Times New Roman" w:hAnsi="Arial" w:cs="Arial"/>
                <w:iCs/>
                <w:sz w:val="20"/>
                <w:szCs w:val="20"/>
              </w:rPr>
            </w:pPr>
            <w:r w:rsidRPr="00832437">
              <w:rPr>
                <w:rFonts w:ascii="Arial" w:eastAsia="Times New Roman" w:hAnsi="Arial" w:cs="Arial"/>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596"/>
              <w:rPr>
                <w:rFonts w:ascii="Times New Roman" w:eastAsia="Times New Roman" w:hAnsi="Times New Roman"/>
                <w:iCs/>
                <w:sz w:val="20"/>
                <w:szCs w:val="20"/>
              </w:rPr>
            </w:pPr>
            <w:r w:rsidRPr="00832437">
              <w:rPr>
                <w:rFonts w:ascii="Times New Roman" w:eastAsia="Times New Roman" w:hAnsi="Times New Roman"/>
                <w:iCs/>
                <w:sz w:val="20"/>
                <w:szCs w:val="20"/>
              </w:rPr>
              <w:t>Разработка проектно-сметной документации объектов социальной сферы по адресу: ул. Студенческая 50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13</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18 1 01 42110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9 917,0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sz w:val="20"/>
                <w:szCs w:val="20"/>
              </w:rPr>
            </w:pPr>
            <w:r w:rsidRPr="00832437">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6 369,3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38 022,6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Осуществление реконструкции объектов социальной сферы по адресу: ул. Студенческая 50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13</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18 1 02 42110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26 583,0</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11 439,6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11 375,8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11 375,8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245 542,1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муниципального 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800,5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244 741,6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244 741,6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210 413,0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176 512,3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176 512,3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33 722,7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33 722,7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1 001,8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оборона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02</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5 903,4</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Мобилизационная и вневойсковая подготовка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Непрограммное направление деятельности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безопасность и правоохранительная деятельность</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03</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30 412,9</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Органы юстиции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1 241,6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1 241,6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Гражданская оборона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Безопасность жизнедеятельности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Переподготовка и повышение квалификации работников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23 238,8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Безопасность жизнедеятельности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23 238,8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2 125,1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пожарной безопасности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2 037,6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противопожарной защиты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2 037,6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Материально-техническое и финансовое обеспечение деятельности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Финансовое обеспечение осуществления МКУ </w:t>
            </w:r>
            <w:r w:rsidR="00832437">
              <w:rPr>
                <w:rFonts w:ascii="Times New Roman" w:eastAsia="Times New Roman" w:hAnsi="Times New Roman"/>
                <w:sz w:val="20"/>
                <w:szCs w:val="20"/>
              </w:rPr>
              <w:t>«</w:t>
            </w:r>
            <w:r w:rsidRPr="00FE5E26">
              <w:rPr>
                <w:rFonts w:ascii="Times New Roman" w:eastAsia="Times New Roman" w:hAnsi="Times New Roman"/>
                <w:sz w:val="20"/>
                <w:szCs w:val="20"/>
              </w:rPr>
              <w:t>ЕДДС города Пыть-Яха</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установленных видов деятельности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15 908,4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15 908,4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3 167,7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3 167,7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правонарушений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деятельности народных дружин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Создание условий для деятельности народных дружин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336 727,8</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12 892,3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4 060,7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занятости населения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4 060,7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трудоустройству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2 803,7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занятости молодежи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2 442,6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2 442,6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1 515,5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условий и охраны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Сельское хозяйство и рыболовство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17 061,7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11 202,7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агропромышленного комплекса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17 061,7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11 202,7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отрасли животноводства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животноводства, производства и реализации продукции животноводства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Поддержка и развитие животноводства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6 322,5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6 322,5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Организация мероприятий при осуществлении деятельности по обращению с животными без владельцев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Общепрограммные мероприятия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общих условий функционирования и развития сельского хозяйства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Транспорт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83 557,1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мер социальной поддержки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социальных гарантий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Современная транспортная система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Автомобильный транспорт</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Дорожное хозяйство (дорожные фонды)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131 231,2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Современная транспортная система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131 231,2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Дорожное хозяйство</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109 862,1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44 880,0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596"/>
              <w:rPr>
                <w:rFonts w:ascii="Times New Roman" w:eastAsia="Times New Roman" w:hAnsi="Times New Roman"/>
                <w:iCs/>
                <w:sz w:val="20"/>
                <w:szCs w:val="20"/>
              </w:rPr>
            </w:pPr>
            <w:r w:rsidRPr="00832437">
              <w:rPr>
                <w:rFonts w:ascii="Times New Roman" w:eastAsia="Times New Roman" w:hAnsi="Times New Roman"/>
                <w:iCs/>
                <w:sz w:val="20"/>
                <w:szCs w:val="20"/>
              </w:rPr>
              <w:t xml:space="preserve">Строительство проезда в 1 микрорайоне до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Комплекс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Школа-детский сад на 550 мест (330 учащихся/220 мест) в 1 микрорайоне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Центральный</w:t>
            </w:r>
            <w:r w:rsidR="00832437" w:rsidRPr="00832437">
              <w:rPr>
                <w:rFonts w:ascii="Times New Roman" w:eastAsia="Times New Roman" w:hAnsi="Times New Roman"/>
                <w:iCs/>
                <w:sz w:val="20"/>
                <w:szCs w:val="20"/>
              </w:rPr>
              <w:t>»</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09</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15 2 03 42110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23 015,4</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596"/>
              <w:rPr>
                <w:rFonts w:ascii="Times New Roman" w:eastAsia="Times New Roman" w:hAnsi="Times New Roman"/>
                <w:iCs/>
                <w:sz w:val="20"/>
                <w:szCs w:val="20"/>
              </w:rPr>
            </w:pPr>
            <w:r w:rsidRPr="00832437">
              <w:rPr>
                <w:rFonts w:ascii="Times New Roman" w:eastAsia="Times New Roman" w:hAnsi="Times New Roman"/>
                <w:iCs/>
                <w:sz w:val="20"/>
                <w:szCs w:val="20"/>
              </w:rPr>
              <w:t xml:space="preserve">Выполнение работ по разработке проектной, рабочей, сметной документации на реконструкцию объекта: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Путепровод через железнодорожные пути в г. Пыть-Ях</w:t>
            </w:r>
            <w:r w:rsidR="00832437" w:rsidRPr="00832437">
              <w:rPr>
                <w:rFonts w:ascii="Times New Roman" w:eastAsia="Times New Roman" w:hAnsi="Times New Roman"/>
                <w:iCs/>
                <w:sz w:val="20"/>
                <w:szCs w:val="20"/>
              </w:rPr>
              <w:t>»</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09</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15 2 03 42110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6 600,0</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Безопасность дорожного движения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безопасности движения на автомобильных дорогах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11 187,1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Цифровое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8 961,3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Цифровой город</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7 225,7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устойчивой информационно-телекоммуникационной инфраструктуры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национальной экономики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89 630,1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занятости населения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условий и охраны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38 963,2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Комплексное развитие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12 680,9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мероприятий по градостроительной деятельности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12 680,9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градостроительной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Организационное обеспечение деятельности МКУ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капитального строительства города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23 986,7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23 986,7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1 945,6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1 945,6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Исполнение судебных актов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экономического потенциала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3 249,1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малого и среднего предпринимательства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Пропаганда и популяризация предпринимательской деятельности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легкого старта и комфортного ведения бизнеса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Акселерация субъектов малого и среднего предпринимательства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2 665,9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защиты прав потребителей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Правовое просвещение и информирование в сфере защиты прав потребителей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мероприятий по землеустройству и землепользованию</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38 827,5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38 827,5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Жилищно-коммунальное хозяйство</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586 700,0</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Жилищное хозяйство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25 288,4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21 585,2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Комплексное развитие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21 585,2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19 662,4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 на приобретение объектов недвижимого имущества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07 1 04 41110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4 047,3</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708"/>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708"/>
              <w:rPr>
                <w:rFonts w:ascii="Times New Roman" w:eastAsia="Times New Roman" w:hAnsi="Times New Roman"/>
                <w:iCs/>
                <w:sz w:val="20"/>
                <w:szCs w:val="20"/>
              </w:rPr>
            </w:pPr>
            <w:r w:rsidRPr="00832437">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07 1 04 82762</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6 591,3</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596" w:firstLineChars="2" w:firstLine="4"/>
              <w:rPr>
                <w:rFonts w:ascii="Times New Roman" w:eastAsia="Times New Roman" w:hAnsi="Times New Roman"/>
                <w:iCs/>
                <w:sz w:val="20"/>
                <w:szCs w:val="20"/>
              </w:rPr>
            </w:pPr>
            <w:r w:rsidRPr="00832437">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01</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07 1 04 S2762</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9 023,8</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полномочий в области жилищного строительства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832437">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649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832437">
              <w:rPr>
                <w:rFonts w:ascii="Times New Roman" w:eastAsia="Times New Roman" w:hAnsi="Times New Roman"/>
                <w:sz w:val="20"/>
                <w:szCs w:val="20"/>
              </w:rPr>
              <w:t>»</w:t>
            </w:r>
            <w:r w:rsidRPr="00FE5E26">
              <w:rPr>
                <w:rFonts w:ascii="Times New Roman" w:eastAsia="Times New Roman" w:hAnsi="Times New Roman"/>
                <w:sz w:val="20"/>
                <w:szCs w:val="20"/>
              </w:rPr>
              <w:t>, обследованных до 31 декабря 2021 года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832437">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649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832437">
              <w:rPr>
                <w:rFonts w:ascii="Times New Roman" w:eastAsia="Times New Roman" w:hAnsi="Times New Roman"/>
                <w:sz w:val="20"/>
                <w:szCs w:val="20"/>
              </w:rPr>
              <w:t>»</w:t>
            </w:r>
            <w:r w:rsidRPr="00FE5E26">
              <w:rPr>
                <w:rFonts w:ascii="Times New Roman" w:eastAsia="Times New Roman" w:hAnsi="Times New Roman"/>
                <w:sz w:val="20"/>
                <w:szCs w:val="20"/>
              </w:rPr>
              <w:t>, обследованных до 31 декабря 2021 года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Коммунальное хозяйство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310 077,0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мер социальной поддержки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социальных гарантий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Жилищно-коммунальный комплекс и городская среда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306 746,7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обеспечения качественными коммунальными услугами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290 205,7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14 696,7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14 612,0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3 484,9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3 484,9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11 127,1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11 127,1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Строительство КНС в мкр. № 6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Пионерный</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 в г. Пыть-Ях</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08 1 02 42110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11 127,1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Реконструкция инженерно-технических средств охраны объекта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Котельная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Мамонтовская</w:t>
            </w:r>
            <w:r w:rsidR="00832437" w:rsidRPr="00832437">
              <w:rPr>
                <w:rFonts w:ascii="Times New Roman" w:eastAsia="Times New Roman" w:hAnsi="Times New Roman"/>
                <w:iCs/>
                <w:sz w:val="20"/>
                <w:szCs w:val="20"/>
              </w:rPr>
              <w:t>»</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08 1 03 42110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1 499,3</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 xml:space="preserve">Реконструкция инженерно-технических средств охраны объекта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 xml:space="preserve">Котельная </w:t>
            </w:r>
            <w:r w:rsidR="00832437" w:rsidRPr="00832437">
              <w:rPr>
                <w:rFonts w:ascii="Times New Roman" w:eastAsia="Times New Roman" w:hAnsi="Times New Roman"/>
                <w:iCs/>
                <w:sz w:val="20"/>
                <w:szCs w:val="20"/>
              </w:rPr>
              <w:t>«</w:t>
            </w:r>
            <w:r w:rsidRPr="00832437">
              <w:rPr>
                <w:rFonts w:ascii="Times New Roman" w:eastAsia="Times New Roman" w:hAnsi="Times New Roman"/>
                <w:iCs/>
                <w:sz w:val="20"/>
                <w:szCs w:val="20"/>
              </w:rPr>
              <w:t>Таежная</w:t>
            </w:r>
            <w:r w:rsidR="00832437" w:rsidRPr="00832437">
              <w:rPr>
                <w:rFonts w:ascii="Times New Roman" w:eastAsia="Times New Roman" w:hAnsi="Times New Roman"/>
                <w:iCs/>
                <w:sz w:val="20"/>
                <w:szCs w:val="20"/>
              </w:rPr>
              <w:t>»</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08 1 03 42110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1 490,4</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Чистая вода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272 519,2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Реконструкция ВОС-3 в г. Пыть-Ях</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F5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15 103,9</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Реконструкция ВОС-3 в г. Пыть-Ях</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F5 5243F</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183 895,1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Реконструкция ВОС-3 в г. Пыть-Ях</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F5 82140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69 844,3</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sz w:val="20"/>
                <w:szCs w:val="20"/>
              </w:rPr>
            </w:pPr>
            <w:r w:rsidRPr="00832437">
              <w:rPr>
                <w:rFonts w:ascii="Times New Roman" w:eastAsia="Times New Roman" w:hAnsi="Times New Roman"/>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sz w:val="20"/>
                <w:szCs w:val="20"/>
              </w:rPr>
            </w:pPr>
            <w:r w:rsidRPr="00832437">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Реконструкция ВОС-3 в г. Пыть-Ях</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05</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08 1 F5 S2140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3 676,0</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16 541,0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16 541,0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Благоустройство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206 009,8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Жилищно-коммунальный комплекс и городская среда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109 234,4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Формирование комфортной городской среды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109 234,4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Благоустройство городских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85 787,3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Формирование комфортной городской среды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программ формирования современной городской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Экологическая безопасность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Спасти и сохранить</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Содержание городских территорий, озеленение и благоустройство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96 559,4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освещения улиц, микрорайонов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Содержание мест захоронения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Зимнее и летнее содержание городских территорий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уровня культуры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15 601,6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инициативного проекта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Динопарк</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(первый этап)</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инициативного проекта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Динопарк</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жилищно-коммунального хозяйства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45 324,9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832437">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 36-оз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имуществом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эффективности системы управления муниципальным имуществом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надлежащего уровня эксплуатации муниципального имущества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Охрана окружающей среды</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06</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3 723,2</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Экологическая безопасность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Спасти и сохранить</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охраны окружающей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Экологическая безопасность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Комплексная система обращения с твердыми коммунальными отходами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lastRenderedPageBreak/>
              <w:t>Образование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07</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2 070 068,6</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1 383 936,0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Дошкольное образование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571 678,2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419 193,4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571 678,2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419 193,4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Общее образование. Дополнительное образование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557 923,6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557 923,6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13 754,6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13 668,0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12 878,0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11 896,8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11 896,8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Общее образование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1 202 350,9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952 235,8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1 202 350,9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952 235,8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Общее образование. Дополнительное образование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1 050 811,4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852 695,8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системы дошкольного и общего образования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1 049 181,5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852 695,8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95 228,3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95 228,3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55 714,2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39 514,1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19 904,5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19 904,5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16 391,1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3 513,4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35 779,0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35 779,0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28 435,7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7 343,3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573 491,4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573 491,4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277 845,4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277 845,4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39 267,2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39 267,2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26 362,9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12 904,3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151 539,5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81 883,3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81 883,3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17 656,7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17 656,7</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2 919,3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3 459,4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45 445,8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44 995,8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7 571,7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7 571,7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37 424,1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21 667,4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15 756,7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Дополнительное образование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121 480,3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46 519,8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Общее образование. Дополнительное образование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46 269,8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составляющая регионального проекта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Успех каждого ребенка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46 269,8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32 404,2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32 404,2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2 780,8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29 623,4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Культурное пространство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творческих инициатив, способствующих самореализации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одаренных детей и молодежи, развитие художественного образования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Молодежная политика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145 718,9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145 718,9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Общее образование. Дополнительное образование детей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15 960,9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летнего отдыха и оздоровления детей и молодежи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15 960,9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организации отдыха и оздоровления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5 075,5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5 075,5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8 708,3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8 708,3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6 845,2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1 863,1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1 711,3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Молодежь Югры и допризывная подготовка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113 497,7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реализации государственной молодежной политики в городе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составляющая регионального проекта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Социальная активность</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16 260,3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28 840,3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6 376,3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Молодежь Югры и допризывная подготовка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составляющая регионального проекта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Социальная активность</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Культура, кинематография</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08</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181 863,2</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Культура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174 502,3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Культурное пространство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172 434,5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Модернизация и развитие учреждений и организаций культуры</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84 313,0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библиотечного дела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70 632,6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Государственная поддержка отрасли культуры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музейного дела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13 680,4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творческих инициатив, способствующих самореализации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87 165,5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профессионального искусства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Стимулирование культурного разнообразия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социально-ориентированных некоммерческих организаций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Устойчивое развитие коренных малочисленных народов Севера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2 067,8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туризма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развития внутреннего и въездного туризма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культуры, кинематографии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7 361,0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Культурное пространство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единой государственной политики в сфере культуры и архивного дела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архивного дела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Здравоохранение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09</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3 223,1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здравоохранения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Экологическая безопасность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противоэпидемиологических мероприятий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Социальная политика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116 221,8</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99 095,9</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Пенсионное обеспечение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мер социальной поддержки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уровня материального обеспечения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Пенсии за выслугу лет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населения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13 140,3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мер социальной поддержки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Повышение уровня материального обеспечения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Денежные выплаты почетным гражданам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Реализация социальных гарантий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ветеранах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832437">
              <w:rPr>
                <w:rFonts w:ascii="Times New Roman" w:eastAsia="Times New Roman" w:hAnsi="Times New Roman"/>
                <w:sz w:val="20"/>
                <w:szCs w:val="20"/>
              </w:rPr>
              <w:t>«</w:t>
            </w:r>
            <w:r w:rsidRPr="00FE5E26">
              <w:rPr>
                <w:rFonts w:ascii="Times New Roman" w:eastAsia="Times New Roman" w:hAnsi="Times New Roman"/>
                <w:sz w:val="20"/>
                <w:szCs w:val="20"/>
              </w:rPr>
              <w:t>О социальной защите инвалидов в Российской Федерации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Охрана семьи и детства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80 285,0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71 991,4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образования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Ресурсное обеспечение в сфере образования, науки и молодежной политики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семьи, материнства и детства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27 334,0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27 334,0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708"/>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left="708"/>
              <w:rPr>
                <w:rFonts w:ascii="Times New Roman" w:eastAsia="Times New Roman" w:hAnsi="Times New Roman"/>
                <w:iCs/>
                <w:sz w:val="20"/>
                <w:szCs w:val="20"/>
              </w:rPr>
            </w:pPr>
            <w:r w:rsidRPr="00832437">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02 1 01 84310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19 766,4</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19 766,4</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жилищной сферы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жильем молодых семей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обеспечению жильем молодых семей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социальной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Социальное и демографическое развитие города Пыть-Яха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семьи, материнства и детства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деятельности по опеке и попечительству</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Физическая культура и спорт</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527 170,1</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Физическая культура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физической культуры и спорта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спорта высших достижений и системы подготовки спортивного резерва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и проведение официальных спортивных мероприятий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3 244,8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материально-технической базы учреждений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4 010,7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3 510,7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3 502,6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3 502,6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Массовый спорт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415 639,4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физической культуры и спорта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415 639,4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физической культуры, массового и детского-юношеского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415 362,5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374 837,7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в том числе:</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 </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ind w:firstLineChars="300" w:firstLine="600"/>
              <w:rPr>
                <w:rFonts w:ascii="Times New Roman" w:eastAsia="Times New Roman" w:hAnsi="Times New Roman"/>
                <w:iCs/>
                <w:sz w:val="20"/>
                <w:szCs w:val="20"/>
              </w:rPr>
            </w:pPr>
            <w:r w:rsidRPr="00832437">
              <w:rPr>
                <w:rFonts w:ascii="Times New Roman" w:eastAsia="Times New Roman" w:hAnsi="Times New Roman"/>
                <w:iCs/>
                <w:sz w:val="20"/>
                <w:szCs w:val="20"/>
              </w:rPr>
              <w:t>Физкультурно-оздоровительный объект</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11</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02</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04 1 06 42110</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iCs/>
                <w:sz w:val="20"/>
                <w:szCs w:val="20"/>
              </w:rPr>
            </w:pPr>
            <w:r w:rsidRPr="00832437">
              <w:rPr>
                <w:rFonts w:ascii="Times New Roman" w:eastAsia="Times New Roman" w:hAnsi="Times New Roman"/>
                <w:iCs/>
                <w:sz w:val="20"/>
                <w:szCs w:val="20"/>
              </w:rPr>
              <w:t>410</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325 078,8</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iCs/>
                <w:sz w:val="20"/>
                <w:szCs w:val="20"/>
              </w:rPr>
            </w:pPr>
            <w:r w:rsidRPr="00832437">
              <w:rPr>
                <w:rFonts w:ascii="Times New Roman" w:eastAsia="Times New Roman" w:hAnsi="Times New Roman"/>
                <w:i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сети спортивных объектов шаговой доступности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Спорт-норма жизни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Поддержка социально-ориентированных некоммерческих организаций</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Спорт высших достижений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физической культуры и спорта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спорта высших достижений и системы подготовки спортивного резерва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Региональный проект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Спорт-норма жизни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физической культуры и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муниципальной службы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Средства массовой информации</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12</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31 361,7</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Телевидение и радиовещание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гражданского общества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Организация функционирования телерадиовещания</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Периодическая печать и издательства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Развитие гражданского общества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832437">
              <w:rPr>
                <w:rFonts w:ascii="Times New Roman" w:eastAsia="Times New Roman" w:hAnsi="Times New Roman"/>
                <w:sz w:val="20"/>
                <w:szCs w:val="20"/>
              </w:rPr>
              <w:t>«</w:t>
            </w:r>
            <w:r w:rsidRPr="00FE5E26">
              <w:rPr>
                <w:rFonts w:ascii="Times New Roman" w:eastAsia="Times New Roman" w:hAnsi="Times New Roman"/>
                <w:sz w:val="20"/>
                <w:szCs w:val="20"/>
              </w:rPr>
              <w:t>Новая Северная газета</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Обслуживание государственного (муниципального) долга</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040</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13</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3 369,0</w:t>
            </w:r>
          </w:p>
        </w:tc>
        <w:tc>
          <w:tcPr>
            <w:tcW w:w="1310" w:type="dxa"/>
            <w:shd w:val="clear" w:color="auto" w:fill="auto"/>
            <w:noWrap/>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государственного (муниципального) внутреннего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Муниципальная 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муниципальными финансами в городе Пыть-Яхе</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Подпрограмма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муниципальными финансами</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w:t>
            </w:r>
            <w:r w:rsidR="00832437">
              <w:rPr>
                <w:rFonts w:ascii="Times New Roman" w:eastAsia="Times New Roman" w:hAnsi="Times New Roman"/>
                <w:sz w:val="20"/>
                <w:szCs w:val="20"/>
              </w:rPr>
              <w:t>«</w:t>
            </w:r>
            <w:r w:rsidRPr="00FE5E26">
              <w:rPr>
                <w:rFonts w:ascii="Times New Roman" w:eastAsia="Times New Roman" w:hAnsi="Times New Roman"/>
                <w:sz w:val="20"/>
                <w:szCs w:val="20"/>
              </w:rPr>
              <w:t>Управление муниципальным долгом</w:t>
            </w:r>
            <w:r w:rsidR="00832437">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Процентные платежи по муниципальному долгу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государственного (муниципального)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832437">
        <w:trPr>
          <w:cantSplit/>
          <w:trHeight w:val="20"/>
        </w:trPr>
        <w:tc>
          <w:tcPr>
            <w:tcW w:w="903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муниципального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832437" w:rsidTr="00832437">
        <w:trPr>
          <w:cantSplit/>
          <w:trHeight w:val="20"/>
        </w:trPr>
        <w:tc>
          <w:tcPr>
            <w:tcW w:w="9039" w:type="dxa"/>
            <w:shd w:val="clear" w:color="auto" w:fill="auto"/>
            <w:noWrap/>
            <w:hideMark/>
          </w:tcPr>
          <w:p w:rsidR="00FE5E26" w:rsidRPr="00832437" w:rsidRDefault="00FE5E26" w:rsidP="00FE5E26">
            <w:pPr>
              <w:spacing w:after="0" w:line="240" w:lineRule="auto"/>
              <w:rPr>
                <w:rFonts w:ascii="Times New Roman" w:eastAsia="Times New Roman" w:hAnsi="Times New Roman"/>
                <w:bCs/>
                <w:sz w:val="20"/>
                <w:szCs w:val="20"/>
              </w:rPr>
            </w:pPr>
            <w:r w:rsidRPr="00832437">
              <w:rPr>
                <w:rFonts w:ascii="Times New Roman" w:eastAsia="Times New Roman" w:hAnsi="Times New Roman"/>
                <w:bCs/>
                <w:sz w:val="20"/>
                <w:szCs w:val="20"/>
              </w:rPr>
              <w:t>Всего</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516"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434"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680" w:type="dxa"/>
            <w:shd w:val="clear" w:color="auto" w:fill="auto"/>
            <w:noWrap/>
            <w:vAlign w:val="bottom"/>
            <w:hideMark/>
          </w:tcPr>
          <w:p w:rsidR="00FE5E26" w:rsidRPr="00832437" w:rsidRDefault="00FE5E26" w:rsidP="00FE5E26">
            <w:pPr>
              <w:spacing w:after="0" w:line="240" w:lineRule="auto"/>
              <w:jc w:val="center"/>
              <w:rPr>
                <w:rFonts w:ascii="Times New Roman" w:eastAsia="Times New Roman" w:hAnsi="Times New Roman"/>
                <w:bCs/>
                <w:sz w:val="20"/>
                <w:szCs w:val="20"/>
              </w:rPr>
            </w:pPr>
            <w:r w:rsidRPr="00832437">
              <w:rPr>
                <w:rFonts w:ascii="Times New Roman" w:eastAsia="Times New Roman" w:hAnsi="Times New Roman"/>
                <w:bCs/>
                <w:sz w:val="20"/>
                <w:szCs w:val="20"/>
              </w:rPr>
              <w:t> </w:t>
            </w:r>
          </w:p>
        </w:tc>
        <w:tc>
          <w:tcPr>
            <w:tcW w:w="1332"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4 387 371,1</w:t>
            </w:r>
          </w:p>
        </w:tc>
        <w:tc>
          <w:tcPr>
            <w:tcW w:w="1310" w:type="dxa"/>
            <w:shd w:val="clear" w:color="auto" w:fill="auto"/>
            <w:vAlign w:val="bottom"/>
            <w:hideMark/>
          </w:tcPr>
          <w:p w:rsidR="00FE5E26" w:rsidRPr="00832437" w:rsidRDefault="00FE5E26" w:rsidP="00FE5E26">
            <w:pPr>
              <w:spacing w:after="0" w:line="240" w:lineRule="auto"/>
              <w:jc w:val="right"/>
              <w:rPr>
                <w:rFonts w:ascii="Times New Roman" w:eastAsia="Times New Roman" w:hAnsi="Times New Roman"/>
                <w:bCs/>
                <w:sz w:val="20"/>
                <w:szCs w:val="20"/>
              </w:rPr>
            </w:pPr>
            <w:r w:rsidRPr="00832437">
              <w:rPr>
                <w:rFonts w:ascii="Times New Roman" w:eastAsia="Times New Roman" w:hAnsi="Times New Roman"/>
                <w:bCs/>
                <w:sz w:val="20"/>
                <w:szCs w:val="20"/>
              </w:rPr>
              <w:t>1 518 132,6</w:t>
            </w:r>
          </w:p>
        </w:tc>
      </w:tr>
    </w:tbl>
    <w:p w:rsidR="002D1908" w:rsidRDefault="00586A16" w:rsidP="00586A1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9264" behindDoc="0" locked="0" layoutInCell="1" allowOverlap="1" wp14:anchorId="3E88BB5A" wp14:editId="1E884FF4">
                <wp:simplePos x="0" y="0"/>
                <wp:positionH relativeFrom="rightMargin">
                  <wp:posOffset>-75565</wp:posOffset>
                </wp:positionH>
                <wp:positionV relativeFrom="paragraph">
                  <wp:posOffset>-228600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A16" w:rsidRPr="00224ABD" w:rsidRDefault="00832437" w:rsidP="00586A16">
                            <w:pPr>
                              <w:rPr>
                                <w:rFonts w:ascii="Times New Roman" w:hAnsi="Times New Roman"/>
                                <w:sz w:val="28"/>
                                <w:szCs w:val="28"/>
                              </w:rPr>
                            </w:pPr>
                            <w:r>
                              <w:rPr>
                                <w:rFonts w:ascii="Times New Roman" w:hAnsi="Times New Roman"/>
                                <w:sz w:val="28"/>
                                <w:szCs w:val="28"/>
                              </w:rPr>
                              <w:t>»</w:t>
                            </w:r>
                            <w:r w:rsidR="00586A16"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8BB5A" id="Прямоугольник 1" o:spid="_x0000_s1026" style="position:absolute;left:0;text-align:left;margin-left:-5.95pt;margin-top:-18pt;width:30.75pt;height:24.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" filled="f" stroked="f">
                <v:textbox>
                  <w:txbxContent>
                    <w:p w:rsidR="00586A16" w:rsidRPr="00224ABD" w:rsidRDefault="00832437" w:rsidP="00586A16">
                      <w:pPr>
                        <w:rPr>
                          <w:rFonts w:ascii="Times New Roman" w:hAnsi="Times New Roman"/>
                          <w:sz w:val="28"/>
                          <w:szCs w:val="28"/>
                        </w:rPr>
                      </w:pPr>
                      <w:r>
                        <w:rPr>
                          <w:rFonts w:ascii="Times New Roman" w:hAnsi="Times New Roman"/>
                          <w:sz w:val="28"/>
                          <w:szCs w:val="28"/>
                        </w:rPr>
                        <w:t>»</w:t>
                      </w:r>
                      <w:r w:rsidR="00586A16" w:rsidRPr="00224ABD">
                        <w:rPr>
                          <w:rFonts w:ascii="Times New Roman" w:hAnsi="Times New Roman"/>
                          <w:sz w:val="28"/>
                          <w:szCs w:val="28"/>
                        </w:rPr>
                        <w:t>.</w:t>
                      </w:r>
                    </w:p>
                  </w:txbxContent>
                </v:textbox>
                <w10:wrap anchorx="margin"/>
              </v:rect>
            </w:pict>
          </mc:Fallback>
        </mc:AlternateContent>
      </w:r>
    </w:p>
    <w:sectPr w:rsidR="002D1908" w:rsidSect="00FE5E26">
      <w:headerReference w:type="even" r:id="rId8"/>
      <w:headerReference w:type="default" r:id="rId9"/>
      <w:pgSz w:w="16838" w:h="11906" w:orient="landscape"/>
      <w:pgMar w:top="851" w:right="567" w:bottom="794" w:left="567" w:header="284" w:footer="284" w:gutter="0"/>
      <w:pgNumType w:start="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7E8" w:rsidRDefault="000F57E8" w:rsidP="00E619A7">
      <w:pPr>
        <w:spacing w:after="0" w:line="240" w:lineRule="auto"/>
      </w:pPr>
      <w:r>
        <w:separator/>
      </w:r>
    </w:p>
  </w:endnote>
  <w:endnote w:type="continuationSeparator" w:id="0">
    <w:p w:rsidR="000F57E8" w:rsidRDefault="000F57E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7E8" w:rsidRDefault="000F57E8" w:rsidP="00E619A7">
      <w:pPr>
        <w:spacing w:after="0" w:line="240" w:lineRule="auto"/>
      </w:pPr>
      <w:r>
        <w:separator/>
      </w:r>
    </w:p>
  </w:footnote>
  <w:footnote w:type="continuationSeparator" w:id="0">
    <w:p w:rsidR="000F57E8" w:rsidRDefault="000F57E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879" w:rsidRDefault="00C0387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03879" w:rsidRDefault="00C0387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863834"/>
      <w:docPartObj>
        <w:docPartGallery w:val="Page Numbers (Top of Page)"/>
        <w:docPartUnique/>
      </w:docPartObj>
    </w:sdtPr>
    <w:sdtEndPr>
      <w:rPr>
        <w:rFonts w:ascii="Times New Roman" w:hAnsi="Times New Roman"/>
        <w:sz w:val="24"/>
        <w:szCs w:val="24"/>
      </w:rPr>
    </w:sdtEndPr>
    <w:sdtContent>
      <w:p w:rsidR="006A7A0E" w:rsidRPr="00832437" w:rsidRDefault="006A7A0E">
        <w:pPr>
          <w:pStyle w:val="a5"/>
          <w:jc w:val="right"/>
          <w:rPr>
            <w:rFonts w:ascii="Times New Roman" w:hAnsi="Times New Roman"/>
            <w:sz w:val="24"/>
            <w:szCs w:val="24"/>
          </w:rPr>
        </w:pPr>
        <w:r w:rsidRPr="00832437">
          <w:rPr>
            <w:rFonts w:ascii="Times New Roman" w:hAnsi="Times New Roman"/>
            <w:sz w:val="24"/>
            <w:szCs w:val="24"/>
          </w:rPr>
          <w:fldChar w:fldCharType="begin"/>
        </w:r>
        <w:r w:rsidRPr="00832437">
          <w:rPr>
            <w:rFonts w:ascii="Times New Roman" w:hAnsi="Times New Roman"/>
            <w:sz w:val="24"/>
            <w:szCs w:val="24"/>
          </w:rPr>
          <w:instrText>PAGE   \* MERGEFORMAT</w:instrText>
        </w:r>
        <w:r w:rsidRPr="00832437">
          <w:rPr>
            <w:rFonts w:ascii="Times New Roman" w:hAnsi="Times New Roman"/>
            <w:sz w:val="24"/>
            <w:szCs w:val="24"/>
          </w:rPr>
          <w:fldChar w:fldCharType="separate"/>
        </w:r>
        <w:r w:rsidR="006A7D0F">
          <w:rPr>
            <w:rFonts w:ascii="Times New Roman" w:hAnsi="Times New Roman"/>
            <w:noProof/>
            <w:sz w:val="24"/>
            <w:szCs w:val="24"/>
          </w:rPr>
          <w:t>87</w:t>
        </w:r>
        <w:r w:rsidRPr="00832437">
          <w:rPr>
            <w:rFonts w:ascii="Times New Roman" w:hAnsi="Times New Roman"/>
            <w:sz w:val="24"/>
            <w:szCs w:val="24"/>
          </w:rPr>
          <w:fldChar w:fldCharType="end"/>
        </w:r>
      </w:p>
    </w:sdtContent>
  </w:sdt>
  <w:p w:rsidR="00C03879" w:rsidRPr="00C03879" w:rsidRDefault="00C03879" w:rsidP="00EB00A8">
    <w:pPr>
      <w:pStyle w:val="a5"/>
      <w:jc w:val="right"/>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5406"/>
    <w:rsid w:val="000F57E8"/>
    <w:rsid w:val="00100218"/>
    <w:rsid w:val="001008B1"/>
    <w:rsid w:val="00106AAD"/>
    <w:rsid w:val="00117429"/>
    <w:rsid w:val="0013051C"/>
    <w:rsid w:val="0013345E"/>
    <w:rsid w:val="00133817"/>
    <w:rsid w:val="00135759"/>
    <w:rsid w:val="001728EF"/>
    <w:rsid w:val="00186684"/>
    <w:rsid w:val="001A0AA7"/>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D1908"/>
    <w:rsid w:val="002D7955"/>
    <w:rsid w:val="003070D0"/>
    <w:rsid w:val="00314502"/>
    <w:rsid w:val="003252A7"/>
    <w:rsid w:val="003300CA"/>
    <w:rsid w:val="00350443"/>
    <w:rsid w:val="00380B20"/>
    <w:rsid w:val="00383D9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D0FA1"/>
    <w:rsid w:val="00515166"/>
    <w:rsid w:val="00515F69"/>
    <w:rsid w:val="00535AC7"/>
    <w:rsid w:val="0056163E"/>
    <w:rsid w:val="005623EE"/>
    <w:rsid w:val="00582189"/>
    <w:rsid w:val="0058597C"/>
    <w:rsid w:val="00585B89"/>
    <w:rsid w:val="00586A16"/>
    <w:rsid w:val="00596B86"/>
    <w:rsid w:val="005B5B54"/>
    <w:rsid w:val="005D77EB"/>
    <w:rsid w:val="005D795F"/>
    <w:rsid w:val="005F216D"/>
    <w:rsid w:val="00600AD3"/>
    <w:rsid w:val="00615C20"/>
    <w:rsid w:val="00630414"/>
    <w:rsid w:val="006557D5"/>
    <w:rsid w:val="006907D5"/>
    <w:rsid w:val="006A23D9"/>
    <w:rsid w:val="006A4648"/>
    <w:rsid w:val="006A7A0E"/>
    <w:rsid w:val="006A7D0F"/>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925A3"/>
    <w:rsid w:val="00796EC2"/>
    <w:rsid w:val="007A31A6"/>
    <w:rsid w:val="007A7602"/>
    <w:rsid w:val="007B49C8"/>
    <w:rsid w:val="007C1E18"/>
    <w:rsid w:val="007C38D0"/>
    <w:rsid w:val="007D2F83"/>
    <w:rsid w:val="007D49B4"/>
    <w:rsid w:val="007F0A18"/>
    <w:rsid w:val="007F407F"/>
    <w:rsid w:val="007F630E"/>
    <w:rsid w:val="00810104"/>
    <w:rsid w:val="0083166A"/>
    <w:rsid w:val="00832437"/>
    <w:rsid w:val="00845D53"/>
    <w:rsid w:val="008752EF"/>
    <w:rsid w:val="008809A4"/>
    <w:rsid w:val="0088432A"/>
    <w:rsid w:val="008C3210"/>
    <w:rsid w:val="008E02FC"/>
    <w:rsid w:val="008E2F35"/>
    <w:rsid w:val="008E357B"/>
    <w:rsid w:val="008E3FBA"/>
    <w:rsid w:val="008F4DB4"/>
    <w:rsid w:val="00914F13"/>
    <w:rsid w:val="00927FF6"/>
    <w:rsid w:val="009536AE"/>
    <w:rsid w:val="00971A56"/>
    <w:rsid w:val="00985BAE"/>
    <w:rsid w:val="00985C81"/>
    <w:rsid w:val="00994BAA"/>
    <w:rsid w:val="00997552"/>
    <w:rsid w:val="009C1EA0"/>
    <w:rsid w:val="009C2F82"/>
    <w:rsid w:val="009F0481"/>
    <w:rsid w:val="009F296E"/>
    <w:rsid w:val="009F4935"/>
    <w:rsid w:val="00A05394"/>
    <w:rsid w:val="00A074E1"/>
    <w:rsid w:val="00A159F8"/>
    <w:rsid w:val="00A42B9E"/>
    <w:rsid w:val="00A43F10"/>
    <w:rsid w:val="00A476AF"/>
    <w:rsid w:val="00A54DB4"/>
    <w:rsid w:val="00A85125"/>
    <w:rsid w:val="00AC3C5F"/>
    <w:rsid w:val="00AE02B4"/>
    <w:rsid w:val="00B17DB9"/>
    <w:rsid w:val="00B25D51"/>
    <w:rsid w:val="00B331D2"/>
    <w:rsid w:val="00B35CE0"/>
    <w:rsid w:val="00B42E34"/>
    <w:rsid w:val="00B4315A"/>
    <w:rsid w:val="00B51998"/>
    <w:rsid w:val="00B57423"/>
    <w:rsid w:val="00B76909"/>
    <w:rsid w:val="00B80625"/>
    <w:rsid w:val="00B8119A"/>
    <w:rsid w:val="00B90E88"/>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528A9"/>
    <w:rsid w:val="00E619A7"/>
    <w:rsid w:val="00E64E12"/>
    <w:rsid w:val="00E73268"/>
    <w:rsid w:val="00E91C32"/>
    <w:rsid w:val="00E94A60"/>
    <w:rsid w:val="00EA33EC"/>
    <w:rsid w:val="00EA7AA6"/>
    <w:rsid w:val="00EB00A8"/>
    <w:rsid w:val="00EB0BCC"/>
    <w:rsid w:val="00EB3567"/>
    <w:rsid w:val="00EB622B"/>
    <w:rsid w:val="00EB7C0B"/>
    <w:rsid w:val="00EC03C0"/>
    <w:rsid w:val="00EC0CB1"/>
    <w:rsid w:val="00ED041F"/>
    <w:rsid w:val="00EE1DF2"/>
    <w:rsid w:val="00EE63D9"/>
    <w:rsid w:val="00F077DC"/>
    <w:rsid w:val="00F15232"/>
    <w:rsid w:val="00F176D3"/>
    <w:rsid w:val="00F21ABE"/>
    <w:rsid w:val="00F24A09"/>
    <w:rsid w:val="00F26BD0"/>
    <w:rsid w:val="00F373E5"/>
    <w:rsid w:val="00F5124F"/>
    <w:rsid w:val="00F52231"/>
    <w:rsid w:val="00F63C7B"/>
    <w:rsid w:val="00F73C9E"/>
    <w:rsid w:val="00FB4338"/>
    <w:rsid w:val="00FC02B2"/>
    <w:rsid w:val="00FC44DF"/>
    <w:rsid w:val="00FD0ED4"/>
    <w:rsid w:val="00FD1195"/>
    <w:rsid w:val="00FD2BBF"/>
    <w:rsid w:val="00FD2E9A"/>
    <w:rsid w:val="00FE0F69"/>
    <w:rsid w:val="00FE5E26"/>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DF6C8526-16E2-4987-9991-3DC69F12D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styleId="2">
    <w:name w:val="Body Text Indent 2"/>
    <w:basedOn w:val="a"/>
    <w:link w:val="20"/>
    <w:uiPriority w:val="99"/>
    <w:semiHidden/>
    <w:unhideWhenUsed/>
    <w:rsid w:val="00A159F8"/>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A159F8"/>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78157381">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5577579">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413313225">
      <w:bodyDiv w:val="1"/>
      <w:marLeft w:val="0"/>
      <w:marRight w:val="0"/>
      <w:marTop w:val="0"/>
      <w:marBottom w:val="0"/>
      <w:divBdr>
        <w:top w:val="none" w:sz="0" w:space="0" w:color="auto"/>
        <w:left w:val="none" w:sz="0" w:space="0" w:color="auto"/>
        <w:bottom w:val="none" w:sz="0" w:space="0" w:color="auto"/>
        <w:right w:val="none" w:sz="0" w:space="0" w:color="auto"/>
      </w:divBdr>
    </w:div>
    <w:div w:id="1698892166">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25412717">
      <w:bodyDiv w:val="1"/>
      <w:marLeft w:val="0"/>
      <w:marRight w:val="0"/>
      <w:marTop w:val="0"/>
      <w:marBottom w:val="0"/>
      <w:divBdr>
        <w:top w:val="none" w:sz="0" w:space="0" w:color="auto"/>
        <w:left w:val="none" w:sz="0" w:space="0" w:color="auto"/>
        <w:bottom w:val="none" w:sz="0" w:space="0" w:color="auto"/>
        <w:right w:val="none" w:sz="0" w:space="0" w:color="auto"/>
      </w:divBdr>
    </w:div>
    <w:div w:id="1939871885">
      <w:bodyDiv w:val="1"/>
      <w:marLeft w:val="0"/>
      <w:marRight w:val="0"/>
      <w:marTop w:val="0"/>
      <w:marBottom w:val="0"/>
      <w:divBdr>
        <w:top w:val="none" w:sz="0" w:space="0" w:color="auto"/>
        <w:left w:val="none" w:sz="0" w:space="0" w:color="auto"/>
        <w:bottom w:val="none" w:sz="0" w:space="0" w:color="auto"/>
        <w:right w:val="none" w:sz="0" w:space="0" w:color="auto"/>
      </w:divBdr>
    </w:div>
    <w:div w:id="1971476144">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 w:id="2099254020">
      <w:bodyDiv w:val="1"/>
      <w:marLeft w:val="0"/>
      <w:marRight w:val="0"/>
      <w:marTop w:val="0"/>
      <w:marBottom w:val="0"/>
      <w:divBdr>
        <w:top w:val="none" w:sz="0" w:space="0" w:color="auto"/>
        <w:left w:val="none" w:sz="0" w:space="0" w:color="auto"/>
        <w:bottom w:val="none" w:sz="0" w:space="0" w:color="auto"/>
        <w:right w:val="none" w:sz="0" w:space="0" w:color="auto"/>
      </w:divBdr>
    </w:div>
    <w:div w:id="210503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1086;&#1090;%2010.12.2021%20&#8470;%2032%20(&#1074;%20&#1088;&#1077;&#1076;.%20&#8470;96)/10.%20&#1055;&#1088;&#1080;&#1083;%209%20&#1042;&#1077;&#1076;&#1086;&#1084;&#1089;&#1090;&#1074;&#1077;&#1085;&#1085;&#1072;&#1103;%20&#1089;&#1090;&#1088;&#1091;&#1082;&#1090;&#1091;&#1088;&#1072;%20&#1088;&#1072;&#1089;&#1093;&#1086;&#1076;&#1086;&#1074;%20&#1073;&#1102;&#1076;&#1078;&#1077;&#1090;&#1072;%20&#1075;&#1086;&#1088;&#1086;&#1076;&#1072;%20&#1055;&#1099;&#1090;&#1100;-&#1071;&#1093;&#1072;%20&#1085;&#1072;%202022%20&#1075;&#1086;&#1076;%20(&#8470;96).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F31D8-0DA1-4276-8C9F-FDB9B2F5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51</Pages>
  <Words>24165</Words>
  <Characters>137742</Characters>
  <Application>Microsoft Office Word</Application>
  <DocSecurity>0</DocSecurity>
  <Lines>1147</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4</cp:revision>
  <cp:lastPrinted>2022-09-02T10:23:00Z</cp:lastPrinted>
  <dcterms:created xsi:type="dcterms:W3CDTF">2022-09-20T07:36:00Z</dcterms:created>
  <dcterms:modified xsi:type="dcterms:W3CDTF">2022-11-25T09:53:00Z</dcterms:modified>
</cp:coreProperties>
</file>